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C4" w:rsidRPr="000D06AA" w:rsidRDefault="00DD11C4" w:rsidP="00DD1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D06AA">
        <w:rPr>
          <w:sz w:val="32"/>
          <w:szCs w:val="32"/>
        </w:rPr>
        <w:t>Classe de CE</w:t>
      </w:r>
      <w:r>
        <w:rPr>
          <w:sz w:val="32"/>
          <w:szCs w:val="32"/>
        </w:rPr>
        <w:t>1</w:t>
      </w:r>
      <w:r w:rsidRPr="000D06AA">
        <w:rPr>
          <w:sz w:val="32"/>
          <w:szCs w:val="32"/>
        </w:rPr>
        <w:t xml:space="preserve"> – Liste de fournitures rentrée 2021</w:t>
      </w:r>
    </w:p>
    <w:p w:rsid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rStyle w:val="lev"/>
          <w:color w:val="000000"/>
          <w:u w:val="single"/>
        </w:rPr>
      </w:pP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DD11C4">
        <w:rPr>
          <w:color w:val="000000"/>
        </w:rPr>
        <w:t>Pour travailler en classe votre enfant aura besoin de :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• 1 porte vues A4 (60 vues) 30 pochettes (pas davantage !)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• 1 trousse avec le matériel scolaire :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- stylo bleu, rouge, vert, noir,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- crayon à papier + gomme + taille crayon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- ciseaux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- colle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- petite règle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- feutre effaçable pour ardoise ;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• 1 seule trousse avec crayons de couleur et feutres (pas de boîte).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• 1 ardoise « VELLEDA ».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• 1 paire de baskets propres pour aller faire du sport à l’intérieur du gymnase (restera rangée en classe dans un sac).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• 1 boîte de mouchoirs.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 xml:space="preserve">Merci de prévoir un stock de colle (bâton 21g), feutres </w:t>
      </w:r>
      <w:proofErr w:type="spellStart"/>
      <w:r w:rsidRPr="00DD11C4">
        <w:rPr>
          <w:color w:val="000000"/>
        </w:rPr>
        <w:t>Velleda</w:t>
      </w:r>
      <w:proofErr w:type="spellEnd"/>
      <w:r w:rsidRPr="00DD11C4">
        <w:rPr>
          <w:color w:val="000000"/>
        </w:rPr>
        <w:t xml:space="preserve"> et autres consommables à garder à la maison.</w:t>
      </w:r>
    </w:p>
    <w:p w:rsidR="00DD11C4" w:rsidRPr="00DD11C4" w:rsidRDefault="00DD11C4" w:rsidP="00DD11C4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D11C4">
        <w:rPr>
          <w:color w:val="000000"/>
        </w:rPr>
        <w:t>Avant d’acheter, regarder ce que vous pouvez réutiliser des autres années. Vous pouvez mettre le prénom ou initiales de votre enfant sur ses affaires.</w:t>
      </w:r>
    </w:p>
    <w:p w:rsidR="005F5FEF" w:rsidRPr="00DD11C4" w:rsidRDefault="005F5FEF">
      <w:pPr>
        <w:rPr>
          <w:rFonts w:ascii="Times New Roman" w:hAnsi="Times New Roman" w:cs="Times New Roman"/>
          <w:sz w:val="24"/>
          <w:szCs w:val="24"/>
        </w:rPr>
      </w:pPr>
    </w:p>
    <w:sectPr w:rsidR="005F5FEF" w:rsidRPr="00DD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C4"/>
    <w:rsid w:val="005F5FEF"/>
    <w:rsid w:val="00D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A01F-033D-4282-83FF-FC728104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1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de l'Etang</dc:creator>
  <cp:keywords/>
  <dc:description/>
  <cp:lastModifiedBy>Ecole de l'Etang</cp:lastModifiedBy>
  <cp:revision>1</cp:revision>
  <dcterms:created xsi:type="dcterms:W3CDTF">2021-07-17T09:53:00Z</dcterms:created>
  <dcterms:modified xsi:type="dcterms:W3CDTF">2021-07-17T10:00:00Z</dcterms:modified>
</cp:coreProperties>
</file>